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5" w:rsidRPr="00B8256C" w:rsidRDefault="006241E5" w:rsidP="007E3806">
      <w:pPr>
        <w:pStyle w:val="NoSpacing1"/>
        <w:ind w:right="-851"/>
        <w:rPr>
          <w:rStyle w:val="blauebox"/>
          <w:rFonts w:ascii="Arial" w:hAnsi="Arial" w:cs="Arial"/>
          <w:color w:val="000000"/>
          <w:sz w:val="20"/>
          <w:szCs w:val="20"/>
        </w:rPr>
      </w:pP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 xml:space="preserve">Bundesnetzagentur für Elektrizität, Gas, </w:t>
      </w:r>
      <w:r w:rsidR="00B8256C">
        <w:rPr>
          <w:rStyle w:val="blauebox"/>
          <w:rFonts w:ascii="Arial" w:hAnsi="Arial" w:cs="Arial"/>
          <w:color w:val="000000"/>
          <w:sz w:val="20"/>
          <w:szCs w:val="20"/>
        </w:rPr>
        <w:t xml:space="preserve">  </w:t>
      </w: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ab/>
      </w: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ab/>
      </w: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ab/>
      </w: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ab/>
      </w: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ab/>
      </w:r>
    </w:p>
    <w:p w:rsidR="006241E5" w:rsidRPr="00B8256C" w:rsidRDefault="006241E5" w:rsidP="00E24A25">
      <w:pPr>
        <w:pStyle w:val="NoSpacing1"/>
        <w:rPr>
          <w:rStyle w:val="blauebox"/>
          <w:rFonts w:ascii="Arial" w:hAnsi="Arial" w:cs="Arial"/>
          <w:color w:val="000000"/>
          <w:sz w:val="20"/>
          <w:szCs w:val="20"/>
        </w:rPr>
      </w:pP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 xml:space="preserve">Telekommunikation, Post und Eisenbahnen                                            </w:t>
      </w:r>
    </w:p>
    <w:p w:rsidR="00B70311" w:rsidRPr="00B8256C" w:rsidRDefault="00B70311" w:rsidP="00E353BE">
      <w:pPr>
        <w:pStyle w:val="NoSpacing1"/>
        <w:tabs>
          <w:tab w:val="left" w:pos="2985"/>
        </w:tabs>
        <w:rPr>
          <w:rStyle w:val="blauebox"/>
          <w:rFonts w:ascii="Arial" w:hAnsi="Arial" w:cs="Arial"/>
          <w:color w:val="000000"/>
          <w:sz w:val="20"/>
          <w:szCs w:val="20"/>
        </w:rPr>
      </w:pPr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 xml:space="preserve">Referat </w:t>
      </w:r>
      <w:smartTag w:uri="urn:schemas-microsoft-com:office:smarttags" w:element="PersonName">
        <w:r w:rsidRPr="00B8256C">
          <w:rPr>
            <w:rStyle w:val="blauebox"/>
            <w:rFonts w:ascii="Arial" w:hAnsi="Arial" w:cs="Arial"/>
            <w:color w:val="000000"/>
            <w:sz w:val="20"/>
            <w:szCs w:val="20"/>
          </w:rPr>
          <w:t>1</w:t>
        </w:r>
      </w:smartTag>
      <w:smartTag w:uri="urn:schemas-microsoft-com:office:smarttags" w:element="PersonName">
        <w:r w:rsidRPr="00B8256C">
          <w:rPr>
            <w:rStyle w:val="blauebox"/>
            <w:rFonts w:ascii="Arial" w:hAnsi="Arial" w:cs="Arial"/>
            <w:color w:val="000000"/>
            <w:sz w:val="20"/>
            <w:szCs w:val="20"/>
          </w:rPr>
          <w:t>1</w:t>
        </w:r>
      </w:smartTag>
      <w:r w:rsidRPr="00B8256C">
        <w:rPr>
          <w:rStyle w:val="blauebox"/>
          <w:rFonts w:ascii="Arial" w:hAnsi="Arial" w:cs="Arial"/>
          <w:color w:val="000000"/>
          <w:sz w:val="20"/>
          <w:szCs w:val="20"/>
        </w:rPr>
        <w:t>4</w:t>
      </w:r>
      <w:r w:rsidR="00E353BE">
        <w:rPr>
          <w:rStyle w:val="blauebox"/>
          <w:rFonts w:ascii="Arial" w:hAnsi="Arial" w:cs="Arial"/>
          <w:color w:val="000000"/>
          <w:sz w:val="20"/>
          <w:szCs w:val="20"/>
        </w:rPr>
        <w:tab/>
      </w:r>
    </w:p>
    <w:p w:rsidR="00B70311" w:rsidRPr="00B8256C" w:rsidRDefault="00B70311" w:rsidP="00B70311">
      <w:pPr>
        <w:pStyle w:val="NoSpacing1"/>
        <w:rPr>
          <w:rFonts w:ascii="Arial" w:hAnsi="Arial" w:cs="Arial"/>
          <w:color w:val="000000"/>
          <w:sz w:val="20"/>
          <w:szCs w:val="20"/>
        </w:rPr>
      </w:pPr>
      <w:r w:rsidRPr="00B8256C">
        <w:rPr>
          <w:rFonts w:ascii="Arial" w:hAnsi="Arial" w:cs="Arial"/>
          <w:color w:val="000000"/>
          <w:sz w:val="20"/>
          <w:szCs w:val="20"/>
        </w:rPr>
        <w:t>Postfach 800</w:t>
      </w:r>
      <w:smartTag w:uri="urn:schemas-microsoft-com:office:smarttags" w:element="PersonName">
        <w:r w:rsidRPr="00B8256C">
          <w:rPr>
            <w:rFonts w:ascii="Arial" w:hAnsi="Arial" w:cs="Arial"/>
            <w:color w:val="000000"/>
            <w:sz w:val="20"/>
            <w:szCs w:val="20"/>
          </w:rPr>
          <w:t>1</w:t>
        </w:r>
      </w:smartTag>
    </w:p>
    <w:p w:rsidR="006241E5" w:rsidRPr="00B8256C" w:rsidRDefault="006241E5" w:rsidP="007E3806">
      <w:pPr>
        <w:pStyle w:val="NoSpacing1"/>
        <w:rPr>
          <w:rStyle w:val="blauebox"/>
          <w:rFonts w:ascii="Arial" w:hAnsi="Arial" w:cs="Arial"/>
          <w:color w:val="000000"/>
          <w:sz w:val="20"/>
          <w:szCs w:val="20"/>
        </w:rPr>
      </w:pPr>
      <w:r w:rsidRPr="00B8256C">
        <w:rPr>
          <w:rFonts w:ascii="Arial" w:hAnsi="Arial" w:cs="Arial"/>
          <w:color w:val="000000"/>
          <w:sz w:val="20"/>
          <w:szCs w:val="20"/>
        </w:rPr>
        <w:t>5</w:t>
      </w:r>
      <w:smartTag w:uri="urn:schemas-microsoft-com:office:smarttags" w:element="PersonName">
        <w:r w:rsidRPr="00B8256C">
          <w:rPr>
            <w:rFonts w:ascii="Arial" w:hAnsi="Arial" w:cs="Arial"/>
            <w:color w:val="000000"/>
            <w:sz w:val="20"/>
            <w:szCs w:val="20"/>
          </w:rPr>
          <w:t>3</w:t>
        </w:r>
      </w:smartTag>
      <w:r w:rsidRPr="00B8256C">
        <w:rPr>
          <w:rFonts w:ascii="Arial" w:hAnsi="Arial" w:cs="Arial"/>
          <w:color w:val="000000"/>
          <w:sz w:val="20"/>
          <w:szCs w:val="20"/>
        </w:rPr>
        <w:t>1</w:t>
      </w:r>
      <w:r w:rsidR="00B70311" w:rsidRPr="00B8256C">
        <w:rPr>
          <w:rFonts w:ascii="Arial" w:hAnsi="Arial" w:cs="Arial"/>
          <w:color w:val="000000"/>
          <w:sz w:val="20"/>
          <w:szCs w:val="20"/>
        </w:rPr>
        <w:t>05</w:t>
      </w:r>
      <w:r w:rsidRPr="00B8256C">
        <w:rPr>
          <w:rFonts w:ascii="Arial" w:hAnsi="Arial" w:cs="Arial"/>
          <w:color w:val="000000"/>
          <w:sz w:val="20"/>
          <w:szCs w:val="20"/>
        </w:rPr>
        <w:t xml:space="preserve"> Bonn</w:t>
      </w:r>
    </w:p>
    <w:p w:rsidR="006241E5" w:rsidRPr="00B8256C" w:rsidRDefault="006241E5" w:rsidP="007E3806">
      <w:pPr>
        <w:pStyle w:val="NoSpacing1"/>
        <w:ind w:right="-851"/>
        <w:rPr>
          <w:rFonts w:ascii="Arial" w:hAnsi="Arial" w:cs="Arial"/>
          <w:b/>
          <w:color w:val="221E1F"/>
          <w:sz w:val="19"/>
          <w:szCs w:val="19"/>
        </w:rPr>
      </w:pPr>
    </w:p>
    <w:p w:rsidR="00CB25BE" w:rsidRPr="00B8256C" w:rsidRDefault="00CB25BE" w:rsidP="00E353BE">
      <w:pPr>
        <w:pStyle w:val="NoSpacing1"/>
        <w:ind w:right="-2"/>
        <w:jc w:val="right"/>
        <w:rPr>
          <w:rStyle w:val="blauebox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</w:rPr>
        <w:t>Ort, Datum</w:t>
      </w:r>
      <w:bookmarkEnd w:id="0"/>
      <w:r>
        <w:rPr>
          <w:rFonts w:ascii="Arial" w:hAnsi="Arial" w:cs="Arial"/>
          <w:sz w:val="18"/>
        </w:rPr>
        <w:fldChar w:fldCharType="end"/>
      </w:r>
    </w:p>
    <w:p w:rsidR="006241E5" w:rsidRPr="00B8256C" w:rsidRDefault="006241E5" w:rsidP="00A37FEF">
      <w:pPr>
        <w:jc w:val="center"/>
        <w:rPr>
          <w:rFonts w:ascii="Arial" w:hAnsi="Arial" w:cs="Arial"/>
          <w:b/>
          <w:color w:val="221E1F"/>
          <w:sz w:val="19"/>
          <w:szCs w:val="19"/>
        </w:rPr>
      </w:pPr>
    </w:p>
    <w:p w:rsidR="006241E5" w:rsidRPr="0068563F" w:rsidRDefault="006241E5" w:rsidP="0068563F">
      <w:pPr>
        <w:jc w:val="center"/>
        <w:rPr>
          <w:rFonts w:ascii="Arial" w:hAnsi="Arial" w:cs="Arial"/>
          <w:b/>
          <w:color w:val="221E1F"/>
          <w:sz w:val="24"/>
          <w:szCs w:val="19"/>
        </w:rPr>
      </w:pPr>
      <w:r w:rsidRPr="0068563F">
        <w:rPr>
          <w:rFonts w:ascii="Arial" w:hAnsi="Arial" w:cs="Arial"/>
          <w:b/>
          <w:color w:val="221E1F"/>
          <w:sz w:val="24"/>
          <w:szCs w:val="19"/>
        </w:rPr>
        <w:t>Stellungnahme</w:t>
      </w:r>
      <w:r w:rsidR="00AD5F84" w:rsidRPr="0068563F">
        <w:rPr>
          <w:rFonts w:ascii="Arial" w:hAnsi="Arial" w:cs="Arial"/>
          <w:b/>
          <w:color w:val="221E1F"/>
          <w:sz w:val="24"/>
          <w:szCs w:val="19"/>
        </w:rPr>
        <w:t xml:space="preserve"> </w:t>
      </w:r>
      <w:r w:rsidR="00A34317" w:rsidRPr="0068563F">
        <w:rPr>
          <w:rFonts w:ascii="Arial" w:hAnsi="Arial" w:cs="Arial"/>
          <w:b/>
          <w:color w:val="221E1F"/>
          <w:sz w:val="24"/>
          <w:szCs w:val="19"/>
        </w:rPr>
        <w:t>z</w:t>
      </w:r>
      <w:r w:rsidRPr="0068563F">
        <w:rPr>
          <w:rFonts w:ascii="Arial" w:hAnsi="Arial" w:cs="Arial"/>
          <w:b/>
          <w:color w:val="221E1F"/>
          <w:sz w:val="24"/>
          <w:szCs w:val="19"/>
        </w:rPr>
        <w:t xml:space="preserve">um Entwurf des Kooperationsvertrages </w:t>
      </w:r>
      <w:r w:rsidR="00B202CC" w:rsidRPr="0068563F">
        <w:rPr>
          <w:rFonts w:ascii="Arial" w:hAnsi="Arial" w:cs="Arial"/>
          <w:b/>
          <w:color w:val="221E1F"/>
          <w:sz w:val="24"/>
          <w:szCs w:val="19"/>
        </w:rPr>
        <w:t>gemäß Nr. 5.8</w:t>
      </w:r>
      <w:r w:rsidRPr="0068563F">
        <w:rPr>
          <w:rFonts w:ascii="Arial" w:hAnsi="Arial" w:cs="Arial"/>
          <w:b/>
          <w:color w:val="221E1F"/>
          <w:sz w:val="24"/>
          <w:szCs w:val="19"/>
        </w:rPr>
        <w:t xml:space="preserve"> der Richtlinie zur Förderung des Aufbaus v</w:t>
      </w:r>
      <w:r w:rsidR="00D46438" w:rsidRPr="0068563F">
        <w:rPr>
          <w:rFonts w:ascii="Arial" w:hAnsi="Arial" w:cs="Arial"/>
          <w:b/>
          <w:color w:val="221E1F"/>
          <w:sz w:val="24"/>
          <w:szCs w:val="19"/>
        </w:rPr>
        <w:t xml:space="preserve">on Hochgeschwindigkeitsnetzen </w:t>
      </w:r>
      <w:r w:rsidR="0068563F">
        <w:rPr>
          <w:rFonts w:ascii="Arial" w:hAnsi="Arial" w:cs="Arial"/>
          <w:b/>
          <w:color w:val="221E1F"/>
          <w:sz w:val="24"/>
          <w:szCs w:val="19"/>
        </w:rPr>
        <w:br/>
      </w:r>
      <w:r w:rsidR="00D46438" w:rsidRPr="0068563F">
        <w:rPr>
          <w:rFonts w:ascii="Arial" w:hAnsi="Arial" w:cs="Arial"/>
          <w:b/>
          <w:color w:val="221E1F"/>
          <w:sz w:val="24"/>
          <w:szCs w:val="19"/>
        </w:rPr>
        <w:t>im Freistaat</w:t>
      </w:r>
      <w:r w:rsidRPr="0068563F">
        <w:rPr>
          <w:rFonts w:ascii="Arial" w:hAnsi="Arial" w:cs="Arial"/>
          <w:b/>
          <w:color w:val="221E1F"/>
          <w:sz w:val="24"/>
          <w:szCs w:val="19"/>
        </w:rPr>
        <w:t xml:space="preserve"> Bayer</w:t>
      </w:r>
      <w:r w:rsidR="00D46438" w:rsidRPr="0068563F">
        <w:rPr>
          <w:rFonts w:ascii="Arial" w:hAnsi="Arial" w:cs="Arial"/>
          <w:b/>
          <w:color w:val="221E1F"/>
          <w:sz w:val="24"/>
          <w:szCs w:val="19"/>
        </w:rPr>
        <w:t>n (Breitbandrichtlinie – BbR</w:t>
      </w:r>
      <w:r w:rsidRPr="0068563F">
        <w:rPr>
          <w:rFonts w:ascii="Arial" w:hAnsi="Arial" w:cs="Arial"/>
          <w:b/>
          <w:color w:val="221E1F"/>
          <w:sz w:val="24"/>
          <w:szCs w:val="19"/>
        </w:rPr>
        <w:t>)</w:t>
      </w:r>
    </w:p>
    <w:p w:rsidR="006241E5" w:rsidRDefault="006241E5">
      <w:pPr>
        <w:rPr>
          <w:rFonts w:ascii="Arial" w:hAnsi="Arial" w:cs="Arial"/>
          <w:b/>
          <w:color w:val="221E1F"/>
          <w:sz w:val="19"/>
          <w:szCs w:val="19"/>
        </w:rPr>
      </w:pPr>
    </w:p>
    <w:p w:rsidR="00B202CC" w:rsidRPr="0068563F" w:rsidRDefault="00B202CC">
      <w:pPr>
        <w:rPr>
          <w:rFonts w:ascii="Arial" w:hAnsi="Arial" w:cs="Arial"/>
          <w:color w:val="221E1F"/>
          <w:sz w:val="20"/>
          <w:szCs w:val="20"/>
        </w:rPr>
      </w:pPr>
      <w:r w:rsidRPr="0068563F">
        <w:rPr>
          <w:rFonts w:ascii="Arial" w:hAnsi="Arial" w:cs="Arial"/>
          <w:color w:val="221E1F"/>
          <w:sz w:val="20"/>
          <w:szCs w:val="20"/>
        </w:rPr>
        <w:t>Sehr geehrte Damen und Herren,</w:t>
      </w:r>
    </w:p>
    <w:p w:rsidR="00B202CC" w:rsidRDefault="00B202CC" w:rsidP="00B202CC">
      <w:pPr>
        <w:jc w:val="both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 xml:space="preserve">beiliegend erhalten Sie den endgültigen und vollständigen Entwurf des </w:t>
      </w:r>
      <w:r w:rsidRPr="0068563F">
        <w:rPr>
          <w:rFonts w:ascii="Arial" w:hAnsi="Arial" w:cs="Arial"/>
          <w:b/>
          <w:sz w:val="20"/>
          <w:szCs w:val="20"/>
        </w:rPr>
        <w:t xml:space="preserve">Kooperationsvertrages </w:t>
      </w:r>
      <w:r w:rsidRPr="0068563F">
        <w:rPr>
          <w:rFonts w:ascii="Arial" w:hAnsi="Arial" w:cs="Arial"/>
          <w:b/>
          <w:color w:val="221E1F"/>
          <w:sz w:val="20"/>
          <w:szCs w:val="20"/>
        </w:rPr>
        <w:t>über den Ausbau und Betrieb von Breitbandinf</w:t>
      </w:r>
      <w:r w:rsidR="006A7570">
        <w:rPr>
          <w:rFonts w:ascii="Arial" w:hAnsi="Arial" w:cs="Arial"/>
          <w:b/>
          <w:color w:val="221E1F"/>
          <w:sz w:val="20"/>
          <w:szCs w:val="20"/>
        </w:rPr>
        <w:t xml:space="preserve">rastruktur zwischen </w:t>
      </w:r>
      <w:r w:rsidR="006A7570" w:rsidRPr="0068563F">
        <w:rPr>
          <w:rFonts w:ascii="Arial" w:hAnsi="Arial" w:cs="Arial"/>
          <w:b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="006A7570" w:rsidRPr="0068563F">
        <w:rPr>
          <w:rFonts w:ascii="Arial" w:hAnsi="Arial" w:cs="Arial"/>
          <w:b/>
          <w:color w:val="221E1F"/>
          <w:sz w:val="20"/>
          <w:szCs w:val="20"/>
        </w:rPr>
        <w:instrText xml:space="preserve"> FORMTEXT </w:instrText>
      </w:r>
      <w:r w:rsidR="006A7570" w:rsidRPr="0068563F">
        <w:rPr>
          <w:rFonts w:ascii="Arial" w:hAnsi="Arial" w:cs="Arial"/>
          <w:b/>
          <w:color w:val="221E1F"/>
          <w:sz w:val="20"/>
          <w:szCs w:val="20"/>
        </w:rPr>
      </w:r>
      <w:r w:rsidR="006A7570" w:rsidRPr="0068563F">
        <w:rPr>
          <w:rFonts w:ascii="Arial" w:hAnsi="Arial" w:cs="Arial"/>
          <w:b/>
          <w:color w:val="221E1F"/>
          <w:sz w:val="20"/>
          <w:szCs w:val="20"/>
        </w:rPr>
        <w:fldChar w:fldCharType="separate"/>
      </w:r>
      <w:r w:rsidR="006A7570">
        <w:rPr>
          <w:rFonts w:ascii="Arial" w:hAnsi="Arial" w:cs="Arial"/>
          <w:b/>
          <w:noProof/>
          <w:color w:val="221E1F"/>
          <w:sz w:val="20"/>
          <w:szCs w:val="20"/>
        </w:rPr>
        <w:t>der G</w:t>
      </w:r>
      <w:r w:rsidR="006A7570" w:rsidRPr="0068563F">
        <w:rPr>
          <w:rFonts w:ascii="Arial" w:hAnsi="Arial" w:cs="Arial"/>
          <w:b/>
          <w:noProof/>
          <w:color w:val="221E1F"/>
          <w:sz w:val="20"/>
          <w:szCs w:val="20"/>
        </w:rPr>
        <w:t>emeinde</w:t>
      </w:r>
      <w:r w:rsidR="006A7570" w:rsidRPr="0068563F">
        <w:rPr>
          <w:rFonts w:ascii="Arial" w:hAnsi="Arial" w:cs="Arial"/>
          <w:b/>
          <w:color w:val="221E1F"/>
          <w:sz w:val="20"/>
          <w:szCs w:val="20"/>
        </w:rPr>
        <w:fldChar w:fldCharType="end"/>
      </w:r>
      <w:r w:rsidRPr="0068563F">
        <w:rPr>
          <w:rFonts w:ascii="Arial" w:hAnsi="Arial" w:cs="Arial"/>
          <w:b/>
          <w:color w:val="221E1F"/>
          <w:sz w:val="20"/>
          <w:szCs w:val="20"/>
        </w:rPr>
        <w:t xml:space="preserve"> </w:t>
      </w:r>
      <w:r w:rsidRPr="0068563F">
        <w:rPr>
          <w:rFonts w:ascii="Arial" w:hAnsi="Arial" w:cs="Arial"/>
          <w:b/>
          <w:sz w:val="20"/>
          <w:szCs w:val="20"/>
        </w:rPr>
        <w:t>und</w:t>
      </w:r>
      <w:r w:rsidR="001469EA">
        <w:rPr>
          <w:rFonts w:ascii="Arial" w:hAnsi="Arial" w:cs="Arial"/>
          <w:b/>
          <w:sz w:val="20"/>
          <w:szCs w:val="20"/>
        </w:rPr>
        <w:t xml:space="preserve"> </w:t>
      </w:r>
      <w:r w:rsidRPr="0068563F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8563F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68563F">
        <w:rPr>
          <w:rFonts w:ascii="Arial" w:hAnsi="Arial" w:cs="Arial"/>
          <w:b/>
          <w:color w:val="000000"/>
          <w:sz w:val="20"/>
          <w:szCs w:val="20"/>
        </w:rPr>
      </w:r>
      <w:r w:rsidRPr="0068563F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68563F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68563F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68563F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68563F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68563F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68563F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68563F">
        <w:rPr>
          <w:rFonts w:ascii="Arial" w:hAnsi="Arial" w:cs="Arial"/>
          <w:b/>
          <w:sz w:val="20"/>
          <w:szCs w:val="20"/>
        </w:rPr>
        <w:t>.</w:t>
      </w:r>
      <w:r w:rsidRPr="0068563F">
        <w:rPr>
          <w:rFonts w:ascii="Arial" w:hAnsi="Arial" w:cs="Arial"/>
          <w:sz w:val="20"/>
          <w:szCs w:val="20"/>
        </w:rPr>
        <w:t xml:space="preserve">     </w:t>
      </w:r>
    </w:p>
    <w:p w:rsidR="002E5421" w:rsidRPr="001469EA" w:rsidRDefault="002E5421" w:rsidP="002E5421">
      <w:pPr>
        <w:pStyle w:val="western"/>
        <w:spacing w:after="198" w:afterAutospacing="0"/>
        <w:ind w:left="284" w:hanging="284"/>
        <w:rPr>
          <w:color w:val="auto"/>
        </w:rPr>
      </w:pPr>
      <w:r w:rsidRPr="00116A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ascii="Arial" w:hAnsi="Arial" w:cs="Arial"/>
          <w:sz w:val="20"/>
          <w:szCs w:val="20"/>
        </w:rPr>
        <w:instrText xml:space="preserve"> FORMCHECKBOX </w:instrText>
      </w:r>
      <w:r w:rsidRPr="00116AFB">
        <w:rPr>
          <w:rFonts w:ascii="Arial" w:hAnsi="Arial" w:cs="Arial"/>
          <w:sz w:val="20"/>
          <w:szCs w:val="20"/>
        </w:rPr>
      </w:r>
      <w:r w:rsidRPr="00116A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Die Bekanntmachung zum Auswahlverfahren gemäß Breitbandrichtlinie wurde </w:t>
      </w:r>
      <w:r>
        <w:rPr>
          <w:rFonts w:ascii="Arial" w:hAnsi="Arial" w:cs="Arial"/>
          <w:b/>
          <w:bCs/>
          <w:sz w:val="20"/>
          <w:szCs w:val="20"/>
        </w:rPr>
        <w:t>vor dem 09.07.2014</w:t>
      </w:r>
      <w:r>
        <w:rPr>
          <w:rFonts w:ascii="Arial" w:hAnsi="Arial" w:cs="Arial"/>
          <w:sz w:val="20"/>
          <w:szCs w:val="20"/>
        </w:rPr>
        <w:t xml:space="preserve"> veröffentlicht. </w:t>
      </w:r>
      <w:r w:rsidRPr="001469EA">
        <w:rPr>
          <w:rFonts w:ascii="Arial" w:hAnsi="Arial" w:cs="Arial"/>
          <w:color w:val="auto"/>
          <w:sz w:val="20"/>
          <w:szCs w:val="20"/>
        </w:rPr>
        <w:t>Aufgrund dessen ist der Entwurf des Kooperationsvertrags der Bundesnetzagentur zur Stellungnahme vorzulegen.</w:t>
      </w:r>
    </w:p>
    <w:p w:rsidR="002E5421" w:rsidRPr="001469EA" w:rsidRDefault="002E5421" w:rsidP="002E5421">
      <w:pPr>
        <w:pStyle w:val="western"/>
        <w:spacing w:after="198" w:afterAutospacing="0"/>
        <w:ind w:left="284" w:hanging="284"/>
        <w:rPr>
          <w:color w:val="auto"/>
        </w:rPr>
      </w:pP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Die Bekanntmachung zum Auswahlverfahren gemäß Breitbandrichtlinie wurde </w:t>
      </w:r>
      <w:r w:rsidRPr="001469EA">
        <w:rPr>
          <w:rFonts w:ascii="Arial" w:hAnsi="Arial" w:cs="Arial"/>
          <w:b/>
          <w:bCs/>
          <w:color w:val="auto"/>
          <w:sz w:val="20"/>
          <w:szCs w:val="20"/>
        </w:rPr>
        <w:t>zum bzw. nach dem 09.07.2014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veröffentlicht. Es wurde der Ent</w:t>
      </w:r>
      <w:r w:rsidRPr="001469EA">
        <w:rPr>
          <w:rFonts w:ascii="Arial" w:hAnsi="Arial" w:cs="Arial"/>
          <w:color w:val="auto"/>
          <w:sz w:val="20"/>
          <w:szCs w:val="20"/>
        </w:rPr>
        <w:lastRenderedPageBreak/>
        <w:t xml:space="preserve">wurf des Kooperationsvertrags </w:t>
      </w:r>
      <w:r w:rsidR="00973C4C" w:rsidRPr="001469EA">
        <w:rPr>
          <w:rFonts w:ascii="Arial" w:hAnsi="Arial" w:cs="Arial"/>
          <w:color w:val="auto"/>
          <w:sz w:val="20"/>
          <w:szCs w:val="20"/>
        </w:rPr>
        <w:t xml:space="preserve">mit 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Stand </w:t>
      </w:r>
      <w:r w:rsidRPr="001469EA">
        <w:rPr>
          <w:rFonts w:ascii="Arial" w:hAnsi="Arial" w:cs="Arial"/>
          <w:color w:val="auto"/>
          <w:sz w:val="20"/>
          <w:szCs w:val="20"/>
          <w:u w:val="single"/>
        </w:rPr>
        <w:t>vor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d</w:t>
      </w:r>
      <w:r w:rsidR="00973C4C" w:rsidRPr="001469EA">
        <w:rPr>
          <w:rFonts w:ascii="Arial" w:hAnsi="Arial" w:cs="Arial"/>
          <w:color w:val="auto"/>
          <w:sz w:val="20"/>
          <w:szCs w:val="20"/>
        </w:rPr>
        <w:t>e</w:t>
      </w:r>
      <w:r w:rsidR="001469EA" w:rsidRPr="001469EA">
        <w:rPr>
          <w:rFonts w:ascii="Arial" w:hAnsi="Arial" w:cs="Arial"/>
          <w:color w:val="auto"/>
          <w:sz w:val="20"/>
          <w:szCs w:val="20"/>
        </w:rPr>
        <w:t xml:space="preserve">m  </w:t>
      </w:r>
      <w:r w:rsidR="00973C4C" w:rsidRPr="001469EA">
        <w:rPr>
          <w:rFonts w:ascii="Arial" w:hAnsi="Arial" w:cs="Arial"/>
          <w:color w:val="auto"/>
          <w:sz w:val="20"/>
          <w:szCs w:val="20"/>
        </w:rPr>
        <w:t xml:space="preserve">am </w:t>
      </w:r>
      <w:r w:rsidR="001469EA" w:rsidRPr="001469EA">
        <w:rPr>
          <w:rFonts w:ascii="Arial" w:hAnsi="Arial" w:cs="Arial"/>
          <w:color w:val="auto"/>
          <w:sz w:val="20"/>
          <w:szCs w:val="20"/>
        </w:rPr>
        <w:t>22.01.2015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</w:t>
      </w:r>
      <w:r w:rsidR="001469EA" w:rsidRPr="001469EA">
        <w:rPr>
          <w:rFonts w:ascii="Arial" w:hAnsi="Arial" w:cs="Arial"/>
          <w:color w:val="auto"/>
          <w:sz w:val="20"/>
          <w:szCs w:val="20"/>
        </w:rPr>
        <w:t>ge</w:t>
      </w:r>
      <w:r w:rsidR="001469EA">
        <w:rPr>
          <w:rFonts w:ascii="Arial" w:hAnsi="Arial" w:cs="Arial"/>
          <w:color w:val="auto"/>
          <w:sz w:val="20"/>
          <w:szCs w:val="20"/>
        </w:rPr>
        <w:t>n</w:t>
      </w:r>
      <w:r w:rsidR="001469EA" w:rsidRPr="001469EA">
        <w:rPr>
          <w:rFonts w:ascii="Arial" w:hAnsi="Arial" w:cs="Arial"/>
          <w:color w:val="auto"/>
          <w:sz w:val="20"/>
          <w:szCs w:val="20"/>
        </w:rPr>
        <w:t>ehmigte</w:t>
      </w:r>
      <w:r w:rsidR="00973C4C" w:rsidRPr="001469EA">
        <w:rPr>
          <w:rFonts w:ascii="Arial" w:hAnsi="Arial" w:cs="Arial"/>
          <w:color w:val="auto"/>
          <w:sz w:val="20"/>
          <w:szCs w:val="20"/>
        </w:rPr>
        <w:t xml:space="preserve">n Fassung 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verwendet und ist deshalb der Bundesnetzagentur zur Stellungnahme vorzulegen. </w:t>
      </w:r>
    </w:p>
    <w:p w:rsidR="000355AA" w:rsidRPr="001469EA" w:rsidRDefault="002E5421" w:rsidP="002E5421">
      <w:pPr>
        <w:pStyle w:val="western"/>
        <w:spacing w:after="198" w:afterAutospacing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Die Bekanntmachung zum Auswahlverfahren gemäß Breitbandrichtlinie wurde </w:t>
      </w:r>
      <w:r w:rsidRPr="001469EA">
        <w:rPr>
          <w:rFonts w:ascii="Arial" w:hAnsi="Arial" w:cs="Arial"/>
          <w:b/>
          <w:bCs/>
          <w:color w:val="auto"/>
          <w:sz w:val="20"/>
          <w:szCs w:val="20"/>
        </w:rPr>
        <w:t>zum bzw. nach dem 09.07.2014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veröffentlicht. Es wurde der Entwurf des Kooperationsvertrags mit Stand </w:t>
      </w:r>
      <w:r w:rsidR="00973C4C" w:rsidRPr="001469EA">
        <w:rPr>
          <w:rFonts w:ascii="Arial" w:hAnsi="Arial" w:cs="Arial"/>
          <w:color w:val="auto"/>
          <w:sz w:val="20"/>
          <w:szCs w:val="20"/>
          <w:u w:val="single"/>
        </w:rPr>
        <w:t>nach</w:t>
      </w:r>
      <w:r w:rsidR="00973C4C" w:rsidRPr="001469EA">
        <w:rPr>
          <w:rFonts w:ascii="Arial" w:hAnsi="Arial" w:cs="Arial"/>
          <w:color w:val="auto"/>
          <w:sz w:val="20"/>
          <w:szCs w:val="20"/>
        </w:rPr>
        <w:t xml:space="preserve"> der am </w:t>
      </w:r>
      <w:r w:rsidR="001469EA" w:rsidRPr="001469EA">
        <w:rPr>
          <w:rFonts w:ascii="Arial" w:hAnsi="Arial" w:cs="Arial"/>
          <w:color w:val="auto"/>
          <w:sz w:val="20"/>
          <w:szCs w:val="20"/>
        </w:rPr>
        <w:t>22.01.2015</w:t>
      </w:r>
      <w:r w:rsidR="00973C4C" w:rsidRPr="001469EA">
        <w:rPr>
          <w:rFonts w:ascii="Arial" w:hAnsi="Arial" w:cs="Arial"/>
          <w:color w:val="auto"/>
          <w:sz w:val="20"/>
          <w:szCs w:val="20"/>
        </w:rPr>
        <w:t xml:space="preserve"> genehmigten Fassung </w:t>
      </w:r>
      <w:r w:rsidRPr="001469EA">
        <w:rPr>
          <w:rFonts w:ascii="Arial" w:hAnsi="Arial" w:cs="Arial"/>
          <w:color w:val="auto"/>
          <w:sz w:val="20"/>
          <w:szCs w:val="20"/>
        </w:rPr>
        <w:t>verwendet; es erfolgte</w:t>
      </w:r>
      <w:r w:rsidR="000355AA" w:rsidRPr="001469EA">
        <w:rPr>
          <w:rFonts w:ascii="Arial" w:hAnsi="Arial" w:cs="Arial"/>
          <w:color w:val="auto"/>
          <w:sz w:val="20"/>
          <w:szCs w:val="20"/>
        </w:rPr>
        <w:t>(n)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</w:t>
      </w:r>
      <w:r w:rsidR="000355AA" w:rsidRPr="001469EA">
        <w:rPr>
          <w:rFonts w:ascii="Arial" w:hAnsi="Arial" w:cs="Arial"/>
          <w:color w:val="auto"/>
          <w:sz w:val="20"/>
          <w:szCs w:val="20"/>
        </w:rPr>
        <w:t>(</w:t>
      </w:r>
      <w:r w:rsidRPr="001469EA">
        <w:rPr>
          <w:rFonts w:ascii="Arial" w:hAnsi="Arial" w:cs="Arial"/>
          <w:color w:val="auto"/>
          <w:sz w:val="20"/>
          <w:szCs w:val="20"/>
        </w:rPr>
        <w:t>eine</w:t>
      </w:r>
      <w:r w:rsidR="000355AA" w:rsidRPr="001469EA">
        <w:rPr>
          <w:rFonts w:ascii="Arial" w:hAnsi="Arial" w:cs="Arial"/>
          <w:color w:val="auto"/>
          <w:sz w:val="20"/>
          <w:szCs w:val="20"/>
        </w:rPr>
        <w:t>)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Änderung</w:t>
      </w:r>
      <w:r w:rsidR="000355AA" w:rsidRPr="001469EA">
        <w:rPr>
          <w:rFonts w:ascii="Arial" w:hAnsi="Arial" w:cs="Arial"/>
          <w:color w:val="auto"/>
          <w:sz w:val="20"/>
          <w:szCs w:val="20"/>
        </w:rPr>
        <w:t>(</w:t>
      </w:r>
      <w:r w:rsidRPr="001469EA">
        <w:rPr>
          <w:rFonts w:ascii="Arial" w:hAnsi="Arial" w:cs="Arial"/>
          <w:color w:val="auto"/>
          <w:sz w:val="20"/>
          <w:szCs w:val="20"/>
        </w:rPr>
        <w:t>en</w:t>
      </w:r>
      <w:r w:rsidR="000355AA" w:rsidRPr="001469EA">
        <w:rPr>
          <w:rFonts w:ascii="Arial" w:hAnsi="Arial" w:cs="Arial"/>
          <w:color w:val="auto"/>
          <w:sz w:val="20"/>
          <w:szCs w:val="20"/>
        </w:rPr>
        <w:t>)</w:t>
      </w:r>
      <w:r w:rsidRPr="001469EA">
        <w:rPr>
          <w:rFonts w:ascii="Arial" w:hAnsi="Arial" w:cs="Arial"/>
          <w:color w:val="auto"/>
          <w:sz w:val="20"/>
          <w:szCs w:val="20"/>
        </w:rPr>
        <w:t xml:space="preserve"> in dem/den Paragraph</w:t>
      </w:r>
      <w:r w:rsidR="000355AA" w:rsidRPr="001469EA">
        <w:rPr>
          <w:rFonts w:ascii="Arial" w:hAnsi="Arial" w:cs="Arial"/>
          <w:color w:val="auto"/>
          <w:sz w:val="20"/>
          <w:szCs w:val="20"/>
        </w:rPr>
        <w:t>(</w:t>
      </w:r>
      <w:r w:rsidRPr="001469EA">
        <w:rPr>
          <w:rFonts w:ascii="Arial" w:hAnsi="Arial" w:cs="Arial"/>
          <w:color w:val="auto"/>
          <w:sz w:val="20"/>
          <w:szCs w:val="20"/>
        </w:rPr>
        <w:t>en</w:t>
      </w:r>
      <w:r w:rsidR="000355AA" w:rsidRPr="001469EA">
        <w:rPr>
          <w:rFonts w:ascii="Arial" w:hAnsi="Arial" w:cs="Arial"/>
          <w:color w:val="auto"/>
          <w:sz w:val="20"/>
          <w:szCs w:val="20"/>
        </w:rPr>
        <w:t>)</w:t>
      </w:r>
      <w:r w:rsidRPr="001469EA">
        <w:rPr>
          <w:rFonts w:ascii="Arial" w:hAnsi="Arial" w:cs="Arial"/>
          <w:color w:val="auto"/>
          <w:sz w:val="20"/>
          <w:szCs w:val="20"/>
        </w:rPr>
        <w:t>:</w:t>
      </w:r>
    </w:p>
    <w:p w:rsidR="002E5421" w:rsidRPr="001469EA" w:rsidRDefault="002E5421" w:rsidP="000355AA">
      <w:pPr>
        <w:pStyle w:val="western"/>
        <w:spacing w:after="198" w:afterAutospacing="0"/>
        <w:ind w:left="284"/>
        <w:rPr>
          <w:rFonts w:ascii="Arial" w:hAnsi="Arial" w:cs="Arial"/>
          <w:color w:val="auto"/>
          <w:sz w:val="20"/>
          <w:szCs w:val="20"/>
        </w:rPr>
      </w:pP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§6</w:t>
      </w:r>
      <w:r w:rsidRPr="001469EA">
        <w:rPr>
          <w:rFonts w:ascii="Arial" w:hAnsi="Arial" w:cs="Arial"/>
          <w:color w:val="auto"/>
          <w:sz w:val="20"/>
          <w:szCs w:val="20"/>
        </w:rPr>
        <w:tab/>
      </w:r>
      <w:r w:rsidR="000355AA" w:rsidRPr="001469EA">
        <w:rPr>
          <w:rFonts w:ascii="Arial" w:hAnsi="Arial" w:cs="Arial"/>
          <w:color w:val="auto"/>
          <w:sz w:val="20"/>
          <w:szCs w:val="20"/>
        </w:rPr>
        <w:t xml:space="preserve">   </w:t>
      </w: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§7 </w:t>
      </w:r>
      <w:r w:rsidRPr="001469EA">
        <w:rPr>
          <w:rFonts w:ascii="Arial" w:hAnsi="Arial" w:cs="Arial"/>
          <w:color w:val="auto"/>
          <w:sz w:val="20"/>
          <w:szCs w:val="20"/>
        </w:rPr>
        <w:tab/>
      </w:r>
      <w:r w:rsidR="000355AA" w:rsidRPr="001469EA">
        <w:rPr>
          <w:rFonts w:ascii="Arial" w:hAnsi="Arial" w:cs="Arial"/>
          <w:color w:val="auto"/>
          <w:sz w:val="20"/>
          <w:szCs w:val="20"/>
        </w:rPr>
        <w:t xml:space="preserve">  </w:t>
      </w: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§12</w:t>
      </w:r>
      <w:r w:rsidRPr="001469EA">
        <w:rPr>
          <w:rFonts w:ascii="Arial" w:hAnsi="Arial" w:cs="Arial"/>
          <w:color w:val="auto"/>
          <w:sz w:val="20"/>
          <w:szCs w:val="20"/>
        </w:rPr>
        <w:tab/>
      </w:r>
      <w:r w:rsidR="000355AA" w:rsidRPr="001469EA">
        <w:rPr>
          <w:rFonts w:ascii="Arial" w:hAnsi="Arial" w:cs="Arial"/>
          <w:color w:val="auto"/>
          <w:sz w:val="20"/>
          <w:szCs w:val="20"/>
        </w:rPr>
        <w:t xml:space="preserve">  </w:t>
      </w:r>
      <w:r w:rsidRPr="001469E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9E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469EA">
        <w:rPr>
          <w:rFonts w:ascii="Arial" w:hAnsi="Arial" w:cs="Arial"/>
          <w:color w:val="auto"/>
          <w:sz w:val="20"/>
          <w:szCs w:val="20"/>
        </w:rPr>
      </w:r>
      <w:r w:rsidRPr="001469EA">
        <w:rPr>
          <w:rFonts w:ascii="Arial" w:hAnsi="Arial" w:cs="Arial"/>
          <w:color w:val="auto"/>
          <w:sz w:val="20"/>
          <w:szCs w:val="20"/>
        </w:rPr>
        <w:fldChar w:fldCharType="end"/>
      </w:r>
      <w:r w:rsidRPr="001469EA">
        <w:rPr>
          <w:rFonts w:ascii="Arial" w:hAnsi="Arial" w:cs="Arial"/>
          <w:color w:val="auto"/>
          <w:sz w:val="20"/>
          <w:szCs w:val="20"/>
        </w:rPr>
        <w:t xml:space="preserve"> §19 Abs.2 </w:t>
      </w:r>
    </w:p>
    <w:p w:rsidR="002E5421" w:rsidRPr="001469EA" w:rsidRDefault="002E5421" w:rsidP="005E3B87">
      <w:pPr>
        <w:pStyle w:val="western"/>
        <w:spacing w:after="198" w:afterAutospacing="0"/>
        <w:ind w:left="284"/>
        <w:rPr>
          <w:rFonts w:ascii="Arial" w:hAnsi="Arial" w:cs="Arial"/>
          <w:color w:val="auto"/>
          <w:sz w:val="20"/>
          <w:szCs w:val="20"/>
        </w:rPr>
      </w:pPr>
      <w:r w:rsidRPr="001469EA">
        <w:rPr>
          <w:rFonts w:ascii="Arial" w:hAnsi="Arial" w:cs="Arial"/>
          <w:color w:val="auto"/>
          <w:sz w:val="20"/>
          <w:szCs w:val="20"/>
        </w:rPr>
        <w:t>Aufgrund dessen ist der Entwurf des Kooperationsvertrags der Bundesnetzagentur zur Stellungnahme vorzulegen.</w:t>
      </w:r>
    </w:p>
    <w:p w:rsidR="006241E5" w:rsidRPr="0068563F" w:rsidRDefault="00B202CC" w:rsidP="001E269D">
      <w:pPr>
        <w:rPr>
          <w:rFonts w:ascii="Arial" w:hAnsi="Arial" w:cs="Arial"/>
          <w:sz w:val="20"/>
          <w:szCs w:val="20"/>
        </w:rPr>
      </w:pPr>
      <w:r w:rsidRPr="00D479AC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Gemeinde"/>
            </w:textInput>
          </w:ffData>
        </w:fldChar>
      </w:r>
      <w:r w:rsidRPr="00D479AC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D479AC">
        <w:rPr>
          <w:rFonts w:ascii="Arial" w:hAnsi="Arial" w:cs="Arial"/>
          <w:color w:val="221E1F"/>
          <w:sz w:val="20"/>
          <w:szCs w:val="20"/>
        </w:rPr>
      </w:r>
      <w:r w:rsidRPr="00D479AC">
        <w:rPr>
          <w:rFonts w:ascii="Arial" w:hAnsi="Arial" w:cs="Arial"/>
          <w:color w:val="221E1F"/>
          <w:sz w:val="20"/>
          <w:szCs w:val="20"/>
        </w:rPr>
        <w:fldChar w:fldCharType="separate"/>
      </w:r>
      <w:r w:rsidR="006A7570" w:rsidRPr="00D479AC">
        <w:rPr>
          <w:rFonts w:ascii="Arial" w:hAnsi="Arial" w:cs="Arial"/>
          <w:noProof/>
          <w:color w:val="221E1F"/>
          <w:sz w:val="20"/>
          <w:szCs w:val="20"/>
        </w:rPr>
        <w:t>Die G</w:t>
      </w:r>
      <w:r w:rsidRPr="00D479AC">
        <w:rPr>
          <w:rFonts w:ascii="Arial" w:hAnsi="Arial" w:cs="Arial"/>
          <w:noProof/>
          <w:color w:val="221E1F"/>
          <w:sz w:val="20"/>
          <w:szCs w:val="20"/>
        </w:rPr>
        <w:t>emeinde</w:t>
      </w:r>
      <w:r w:rsidRPr="00D479AC">
        <w:rPr>
          <w:rFonts w:ascii="Arial" w:hAnsi="Arial" w:cs="Arial"/>
          <w:color w:val="221E1F"/>
          <w:sz w:val="20"/>
          <w:szCs w:val="20"/>
        </w:rPr>
        <w:fldChar w:fldCharType="end"/>
      </w:r>
      <w:r w:rsidRPr="0068563F">
        <w:rPr>
          <w:rFonts w:ascii="Arial" w:hAnsi="Arial" w:cs="Arial"/>
          <w:b/>
          <w:color w:val="221E1F"/>
          <w:sz w:val="20"/>
          <w:szCs w:val="20"/>
        </w:rPr>
        <w:t xml:space="preserve"> bittet die Bundesnetzagentur um Prüfung und ggf. verbindliche Stellungnahme </w:t>
      </w:r>
      <w:r w:rsidRPr="00D479AC">
        <w:rPr>
          <w:rFonts w:ascii="Arial" w:hAnsi="Arial" w:cs="Arial"/>
          <w:color w:val="221E1F"/>
          <w:sz w:val="20"/>
          <w:szCs w:val="20"/>
        </w:rPr>
        <w:t>zu diesem Vertragsentwurf</w:t>
      </w:r>
      <w:r w:rsidR="006241E5" w:rsidRPr="0068563F">
        <w:rPr>
          <w:rFonts w:ascii="Arial" w:hAnsi="Arial" w:cs="Arial"/>
          <w:sz w:val="20"/>
          <w:szCs w:val="20"/>
        </w:rPr>
        <w:t xml:space="preserve"> an folgende Adresse:</w:t>
      </w:r>
    </w:p>
    <w:p w:rsidR="006241E5" w:rsidRPr="0068563F" w:rsidRDefault="006241E5" w:rsidP="00A37FEF">
      <w:pPr>
        <w:jc w:val="center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 xml:space="preserve">Postanschrift: </w:t>
      </w:r>
      <w:bookmarkStart w:id="1" w:name="Text2"/>
      <w:bookmarkStart w:id="2" w:name="Text3"/>
      <w:r w:rsidR="0045236C" w:rsidRPr="0068563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Gemeinde"/>
            </w:textInput>
          </w:ffData>
        </w:fldChar>
      </w:r>
      <w:r w:rsidR="0045236C" w:rsidRPr="0068563F">
        <w:rPr>
          <w:rFonts w:ascii="Arial" w:hAnsi="Arial" w:cs="Arial"/>
          <w:sz w:val="20"/>
          <w:szCs w:val="20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</w:rPr>
      </w:r>
      <w:r w:rsidR="0045236C" w:rsidRPr="0068563F">
        <w:rPr>
          <w:rFonts w:ascii="Arial" w:hAnsi="Arial" w:cs="Arial"/>
          <w:sz w:val="20"/>
          <w:szCs w:val="20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</w:rPr>
        <w:t>Gemeinde</w:t>
      </w:r>
      <w:r w:rsidR="0045236C" w:rsidRPr="0068563F">
        <w:rPr>
          <w:rFonts w:ascii="Arial" w:hAnsi="Arial" w:cs="Arial"/>
          <w:sz w:val="20"/>
          <w:szCs w:val="20"/>
        </w:rPr>
        <w:fldChar w:fldCharType="end"/>
      </w:r>
      <w:bookmarkEnd w:id="2"/>
      <w:r w:rsidR="0045236C" w:rsidRPr="0068563F">
        <w:rPr>
          <w:rFonts w:ascii="Arial" w:hAnsi="Arial" w:cs="Arial"/>
          <w:sz w:val="20"/>
          <w:szCs w:val="20"/>
        </w:rPr>
        <w:t xml:space="preserve"> 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  <w:highlight w:val="lightGray"/>
        </w:rP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"/>
      <w:r w:rsidR="0045236C" w:rsidRPr="0068563F">
        <w:rPr>
          <w:rFonts w:ascii="Arial" w:hAnsi="Arial" w:cs="Arial"/>
          <w:sz w:val="20"/>
          <w:szCs w:val="20"/>
        </w:rPr>
        <w:t xml:space="preserve"> </w:t>
      </w:r>
      <w:r w:rsidRPr="0068563F">
        <w:rPr>
          <w:rFonts w:ascii="Arial" w:hAnsi="Arial" w:cs="Arial"/>
          <w:sz w:val="20"/>
          <w:szCs w:val="20"/>
        </w:rPr>
        <w:t xml:space="preserve">z. Hd. </w:t>
      </w:r>
      <w:bookmarkStart w:id="3" w:name="Text4"/>
      <w:bookmarkStart w:id="4" w:name="Text9"/>
      <w:r w:rsidR="0045236C" w:rsidRPr="0068563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Herrn/Frau"/>
            </w:textInput>
          </w:ffData>
        </w:fldChar>
      </w:r>
      <w:r w:rsidR="0045236C" w:rsidRPr="0068563F">
        <w:rPr>
          <w:rFonts w:ascii="Arial" w:hAnsi="Arial" w:cs="Arial"/>
          <w:sz w:val="20"/>
          <w:szCs w:val="20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</w:rPr>
      </w:r>
      <w:r w:rsidR="0045236C" w:rsidRPr="0068563F">
        <w:rPr>
          <w:rFonts w:ascii="Arial" w:hAnsi="Arial" w:cs="Arial"/>
          <w:sz w:val="20"/>
          <w:szCs w:val="20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</w:rPr>
        <w:t>Herrn/Frau</w:t>
      </w:r>
      <w:r w:rsidR="0045236C" w:rsidRPr="0068563F">
        <w:rPr>
          <w:rFonts w:ascii="Arial" w:hAnsi="Arial" w:cs="Arial"/>
          <w:sz w:val="20"/>
          <w:szCs w:val="20"/>
        </w:rPr>
        <w:fldChar w:fldCharType="end"/>
      </w:r>
      <w:bookmarkEnd w:id="4"/>
      <w:r w:rsidR="0045236C" w:rsidRPr="0068563F">
        <w:rPr>
          <w:rFonts w:ascii="Arial" w:hAnsi="Arial" w:cs="Arial"/>
          <w:sz w:val="20"/>
          <w:szCs w:val="20"/>
        </w:rPr>
        <w:t xml:space="preserve"> 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  <w:highlight w:val="lightGray"/>
        </w:rP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3"/>
      <w:r w:rsidR="0045236C" w:rsidRPr="0068563F">
        <w:rPr>
          <w:rFonts w:ascii="Arial" w:hAnsi="Arial" w:cs="Arial"/>
          <w:sz w:val="20"/>
          <w:szCs w:val="20"/>
        </w:rPr>
        <w:t xml:space="preserve">, </w:t>
      </w:r>
      <w:bookmarkStart w:id="5" w:name="Text5"/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Straße, Hausnr."/>
            </w:textInput>
          </w:ffData>
        </w:fldCha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  <w:highlight w:val="lightGray"/>
        </w:rP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Straße, Hausnr.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"/>
      <w:r w:rsidR="0045236C" w:rsidRPr="0068563F">
        <w:rPr>
          <w:rFonts w:ascii="Arial" w:hAnsi="Arial" w:cs="Arial"/>
          <w:sz w:val="20"/>
          <w:szCs w:val="20"/>
        </w:rPr>
        <w:t xml:space="preserve">, 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  <w:highlight w:val="lightGray"/>
        </w:rP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PLZ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45236C" w:rsidRPr="0068563F">
        <w:rPr>
          <w:rFonts w:ascii="Arial" w:hAnsi="Arial" w:cs="Arial"/>
          <w:sz w:val="20"/>
          <w:szCs w:val="20"/>
        </w:rPr>
        <w:t xml:space="preserve"> </w:t>
      </w:r>
      <w:bookmarkStart w:id="6" w:name="Text6"/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Ort"/>
            </w:textInput>
          </w:ffData>
        </w:fldCha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5236C" w:rsidRPr="0068563F">
        <w:rPr>
          <w:rFonts w:ascii="Arial" w:hAnsi="Arial" w:cs="Arial"/>
          <w:sz w:val="20"/>
          <w:szCs w:val="20"/>
          <w:highlight w:val="lightGray"/>
        </w:rPr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45236C" w:rsidRPr="0068563F">
        <w:rPr>
          <w:rFonts w:ascii="Arial" w:hAnsi="Arial" w:cs="Arial"/>
          <w:noProof/>
          <w:sz w:val="20"/>
          <w:szCs w:val="20"/>
          <w:highlight w:val="lightGray"/>
        </w:rPr>
        <w:t>Ort</w:t>
      </w:r>
      <w:r w:rsidR="0045236C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6"/>
      <w:r w:rsidR="0045236C" w:rsidRPr="0068563F">
        <w:rPr>
          <w:rFonts w:ascii="Arial" w:hAnsi="Arial" w:cs="Arial"/>
          <w:sz w:val="20"/>
          <w:szCs w:val="20"/>
        </w:rPr>
        <w:t>,</w:t>
      </w:r>
      <w:r w:rsidRPr="0068563F">
        <w:rPr>
          <w:rFonts w:ascii="Arial" w:hAnsi="Arial" w:cs="Arial"/>
          <w:sz w:val="20"/>
          <w:szCs w:val="20"/>
        </w:rPr>
        <w:t xml:space="preserve"> </w:t>
      </w:r>
    </w:p>
    <w:p w:rsidR="006241E5" w:rsidRPr="0068563F" w:rsidRDefault="009B3354" w:rsidP="00A37FEF">
      <w:pPr>
        <w:jc w:val="center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>Fax:</w:t>
      </w:r>
      <w:r w:rsidR="006241E5" w:rsidRPr="0068563F">
        <w:rPr>
          <w:rFonts w:ascii="Arial" w:hAnsi="Arial" w:cs="Arial"/>
          <w:sz w:val="20"/>
          <w:szCs w:val="20"/>
        </w:rPr>
        <w:t xml:space="preserve"> </w:t>
      </w:r>
      <w:bookmarkStart w:id="7" w:name="Text7"/>
      <w:r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68563F">
        <w:rPr>
          <w:rFonts w:ascii="Arial" w:hAnsi="Arial" w:cs="Arial"/>
          <w:sz w:val="20"/>
          <w:szCs w:val="20"/>
          <w:highlight w:val="lightGray"/>
        </w:rPr>
      </w:r>
      <w:r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7"/>
      <w:r w:rsidR="0045236C" w:rsidRPr="0068563F">
        <w:rPr>
          <w:rFonts w:ascii="Arial" w:hAnsi="Arial" w:cs="Arial"/>
          <w:sz w:val="20"/>
          <w:szCs w:val="20"/>
        </w:rPr>
        <w:t xml:space="preserve">, </w:t>
      </w:r>
      <w:r w:rsidR="00752333" w:rsidRPr="0068563F">
        <w:rPr>
          <w:rFonts w:ascii="Arial" w:hAnsi="Arial" w:cs="Arial"/>
          <w:sz w:val="20"/>
          <w:szCs w:val="20"/>
        </w:rPr>
        <w:t>E-Mail:</w:t>
      </w:r>
      <w:r w:rsidR="006241E5" w:rsidRPr="0068563F">
        <w:rPr>
          <w:rFonts w:ascii="Arial" w:hAnsi="Arial" w:cs="Arial"/>
          <w:sz w:val="20"/>
          <w:szCs w:val="20"/>
        </w:rPr>
        <w:t xml:space="preserve"> </w:t>
      </w:r>
      <w:bookmarkStart w:id="8" w:name="Text8"/>
      <w:r w:rsidR="00752333" w:rsidRPr="0068563F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333" w:rsidRPr="0068563F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47218" w:rsidRPr="0068563F">
        <w:rPr>
          <w:rFonts w:ascii="Arial" w:hAnsi="Arial" w:cs="Arial"/>
          <w:sz w:val="20"/>
          <w:szCs w:val="20"/>
          <w:highlight w:val="lightGray"/>
        </w:rPr>
      </w:r>
      <w:r w:rsidR="00752333" w:rsidRPr="0068563F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752333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752333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752333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752333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752333" w:rsidRPr="0068563F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752333" w:rsidRPr="0068563F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8"/>
    </w:p>
    <w:p w:rsidR="002E5421" w:rsidRDefault="00B202CC" w:rsidP="002E5421">
      <w:pPr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 xml:space="preserve">Sollte uns innerhalb von </w:t>
      </w:r>
      <w:r w:rsidRPr="0068563F">
        <w:rPr>
          <w:rFonts w:ascii="Arial" w:hAnsi="Arial" w:cs="Arial"/>
          <w:b/>
          <w:sz w:val="20"/>
          <w:szCs w:val="20"/>
        </w:rPr>
        <w:t>fünf Wochen</w:t>
      </w:r>
      <w:r w:rsidRPr="0068563F">
        <w:rPr>
          <w:rFonts w:ascii="Arial" w:hAnsi="Arial" w:cs="Arial"/>
          <w:sz w:val="20"/>
          <w:szCs w:val="20"/>
        </w:rPr>
        <w:t xml:space="preserve"> nach Zugang dieses Schreibens eine Stellungnahme Ihrerseits </w:t>
      </w:r>
      <w:r w:rsidR="001E269D" w:rsidRPr="0068563F">
        <w:rPr>
          <w:rFonts w:ascii="Arial" w:hAnsi="Arial" w:cs="Arial"/>
          <w:sz w:val="20"/>
          <w:szCs w:val="20"/>
        </w:rPr>
        <w:t xml:space="preserve">nicht </w:t>
      </w:r>
      <w:r w:rsidRPr="0068563F">
        <w:rPr>
          <w:rFonts w:ascii="Arial" w:hAnsi="Arial" w:cs="Arial"/>
          <w:sz w:val="20"/>
          <w:szCs w:val="20"/>
        </w:rPr>
        <w:t xml:space="preserve">vorliegen </w:t>
      </w:r>
      <w:r w:rsidR="001E269D" w:rsidRPr="0068563F">
        <w:rPr>
          <w:rFonts w:ascii="Arial" w:hAnsi="Arial" w:cs="Arial"/>
          <w:sz w:val="20"/>
          <w:szCs w:val="20"/>
        </w:rPr>
        <w:t>bzw.</w:t>
      </w:r>
      <w:r w:rsidRPr="0068563F">
        <w:rPr>
          <w:rFonts w:ascii="Arial" w:hAnsi="Arial" w:cs="Arial"/>
          <w:sz w:val="20"/>
          <w:szCs w:val="20"/>
        </w:rPr>
        <w:t xml:space="preserve"> </w:t>
      </w:r>
      <w:r w:rsidR="00254C3A" w:rsidRPr="0068563F">
        <w:rPr>
          <w:rFonts w:ascii="Arial" w:hAnsi="Arial" w:cs="Arial"/>
          <w:sz w:val="20"/>
          <w:szCs w:val="20"/>
        </w:rPr>
        <w:t>s</w:t>
      </w:r>
      <w:r w:rsidR="001E269D" w:rsidRPr="0068563F">
        <w:rPr>
          <w:rFonts w:ascii="Arial" w:hAnsi="Arial" w:cs="Arial"/>
          <w:sz w:val="20"/>
          <w:szCs w:val="20"/>
        </w:rPr>
        <w:t>ollten</w:t>
      </w:r>
      <w:r w:rsidRPr="0068563F">
        <w:rPr>
          <w:rFonts w:ascii="Arial" w:hAnsi="Arial" w:cs="Arial"/>
          <w:sz w:val="20"/>
          <w:szCs w:val="20"/>
        </w:rPr>
        <w:t xml:space="preserve"> Sie innerhalb dieses Zeitraums </w:t>
      </w:r>
      <w:r w:rsidR="001E269D" w:rsidRPr="0068563F">
        <w:rPr>
          <w:rFonts w:ascii="Arial" w:hAnsi="Arial" w:cs="Arial"/>
          <w:sz w:val="20"/>
          <w:szCs w:val="20"/>
        </w:rPr>
        <w:t xml:space="preserve">nicht </w:t>
      </w:r>
      <w:r w:rsidRPr="0068563F">
        <w:rPr>
          <w:rFonts w:ascii="Arial" w:hAnsi="Arial" w:cs="Arial"/>
          <w:sz w:val="20"/>
          <w:szCs w:val="20"/>
        </w:rPr>
        <w:t>zum Ausdruck gebracht</w:t>
      </w:r>
      <w:r w:rsidR="001E269D" w:rsidRPr="0068563F">
        <w:rPr>
          <w:rFonts w:ascii="Arial" w:hAnsi="Arial" w:cs="Arial"/>
          <w:sz w:val="20"/>
          <w:szCs w:val="20"/>
        </w:rPr>
        <w:t xml:space="preserve"> haben</w:t>
      </w:r>
      <w:r w:rsidRPr="0068563F">
        <w:rPr>
          <w:rFonts w:ascii="Arial" w:hAnsi="Arial" w:cs="Arial"/>
          <w:sz w:val="20"/>
          <w:szCs w:val="20"/>
        </w:rPr>
        <w:t xml:space="preserve">, hierzu Stellung nehmen zu wollen, wird der Kooperationsvertrag in unveränderter Form zwischen den </w:t>
      </w:r>
      <w:r w:rsidR="002E5421" w:rsidRPr="0068563F">
        <w:rPr>
          <w:rFonts w:ascii="Arial" w:hAnsi="Arial" w:cs="Arial"/>
          <w:sz w:val="20"/>
          <w:szCs w:val="20"/>
        </w:rPr>
        <w:t>o.g. Vertragspartnern geschlossen (Nr. 5.8 BbR).</w:t>
      </w:r>
    </w:p>
    <w:p w:rsidR="00D479AC" w:rsidRDefault="00D479AC" w:rsidP="00A95F9F">
      <w:pPr>
        <w:jc w:val="both"/>
        <w:rPr>
          <w:rFonts w:ascii="Arial" w:hAnsi="Arial" w:cs="Arial"/>
          <w:sz w:val="20"/>
          <w:szCs w:val="20"/>
        </w:rPr>
      </w:pPr>
    </w:p>
    <w:p w:rsidR="006241E5" w:rsidRPr="0068563F" w:rsidRDefault="00781AF9" w:rsidP="00A95F9F">
      <w:pPr>
        <w:jc w:val="both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>Mit freundlichen Grüßen</w:t>
      </w:r>
    </w:p>
    <w:p w:rsidR="00D479AC" w:rsidRDefault="00D479AC" w:rsidP="00E24A25">
      <w:pPr>
        <w:ind w:right="-709"/>
        <w:rPr>
          <w:rFonts w:ascii="Arial" w:hAnsi="Arial" w:cs="Arial"/>
          <w:sz w:val="20"/>
          <w:szCs w:val="20"/>
        </w:rPr>
      </w:pPr>
    </w:p>
    <w:p w:rsidR="006241E5" w:rsidRPr="0068563F" w:rsidRDefault="006241E5" w:rsidP="00E24A25">
      <w:pPr>
        <w:ind w:right="-709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>_____________________________</w:t>
      </w:r>
      <w:r w:rsidRPr="0068563F">
        <w:rPr>
          <w:rFonts w:ascii="Arial" w:hAnsi="Arial" w:cs="Arial"/>
          <w:sz w:val="20"/>
          <w:szCs w:val="20"/>
        </w:rPr>
        <w:tab/>
      </w:r>
      <w:r w:rsidRPr="0068563F">
        <w:rPr>
          <w:rFonts w:ascii="Arial" w:hAnsi="Arial" w:cs="Arial"/>
          <w:sz w:val="20"/>
          <w:szCs w:val="20"/>
        </w:rPr>
        <w:tab/>
        <w:t>______________________________</w:t>
      </w:r>
    </w:p>
    <w:p w:rsidR="006241E5" w:rsidRPr="0068563F" w:rsidRDefault="006241E5" w:rsidP="00E24A25">
      <w:pPr>
        <w:ind w:right="-709"/>
        <w:rPr>
          <w:rFonts w:ascii="Arial" w:hAnsi="Arial" w:cs="Arial"/>
          <w:sz w:val="20"/>
          <w:szCs w:val="20"/>
        </w:rPr>
      </w:pPr>
      <w:r w:rsidRPr="0068563F">
        <w:rPr>
          <w:rFonts w:ascii="Arial" w:hAnsi="Arial" w:cs="Arial"/>
          <w:sz w:val="20"/>
          <w:szCs w:val="20"/>
        </w:rPr>
        <w:t xml:space="preserve">                 Dienstsiegel</w:t>
      </w:r>
      <w:r w:rsidRPr="0068563F">
        <w:rPr>
          <w:rFonts w:ascii="Arial" w:hAnsi="Arial" w:cs="Arial"/>
          <w:sz w:val="20"/>
          <w:szCs w:val="20"/>
        </w:rPr>
        <w:tab/>
      </w:r>
      <w:r w:rsidRPr="0068563F">
        <w:rPr>
          <w:rFonts w:ascii="Arial" w:hAnsi="Arial" w:cs="Arial"/>
          <w:sz w:val="20"/>
          <w:szCs w:val="20"/>
        </w:rPr>
        <w:tab/>
      </w:r>
      <w:r w:rsidRPr="0068563F">
        <w:rPr>
          <w:rFonts w:ascii="Arial" w:hAnsi="Arial" w:cs="Arial"/>
          <w:sz w:val="20"/>
          <w:szCs w:val="20"/>
        </w:rPr>
        <w:tab/>
      </w:r>
      <w:r w:rsidRPr="0068563F">
        <w:rPr>
          <w:rFonts w:ascii="Arial" w:hAnsi="Arial" w:cs="Arial"/>
          <w:sz w:val="20"/>
          <w:szCs w:val="20"/>
        </w:rPr>
        <w:tab/>
      </w:r>
      <w:r w:rsidRPr="0068563F">
        <w:rPr>
          <w:rFonts w:ascii="Arial" w:hAnsi="Arial" w:cs="Arial"/>
          <w:sz w:val="20"/>
          <w:szCs w:val="20"/>
        </w:rPr>
        <w:tab/>
        <w:t>Unterschrift</w:t>
      </w:r>
    </w:p>
    <w:sectPr w:rsidR="006241E5" w:rsidRPr="0068563F" w:rsidSect="00D479AC">
      <w:headerReference w:type="default" r:id="rId7"/>
      <w:footerReference w:type="default" r:id="rId8"/>
      <w:pgSz w:w="11906" w:h="16838"/>
      <w:pgMar w:top="1134" w:right="1418" w:bottom="1134" w:left="1418" w:header="709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7" w:rsidRDefault="004C2A87" w:rsidP="00B8256C">
      <w:pPr>
        <w:spacing w:after="0" w:line="240" w:lineRule="auto"/>
      </w:pPr>
      <w:r>
        <w:separator/>
      </w:r>
    </w:p>
  </w:endnote>
  <w:endnote w:type="continuationSeparator" w:id="0">
    <w:p w:rsidR="004C2A87" w:rsidRDefault="004C2A87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AC" w:rsidRDefault="00B8256C" w:rsidP="00D479AC">
    <w:pPr>
      <w:pStyle w:val="Kopfzeile"/>
      <w:spacing w:after="0" w:line="240" w:lineRule="auto"/>
      <w:rPr>
        <w:rFonts w:ascii="Arial" w:hAnsi="Arial" w:cs="Arial"/>
        <w:sz w:val="16"/>
      </w:rPr>
    </w:pPr>
    <w:r w:rsidRPr="00D479AC">
      <w:rPr>
        <w:rFonts w:ascii="Arial" w:hAnsi="Arial" w:cs="Arial"/>
        <w:sz w:val="16"/>
      </w:rPr>
      <w:t>Stand</w:t>
    </w:r>
    <w:r w:rsidR="0033359F">
      <w:rPr>
        <w:rFonts w:ascii="Arial" w:hAnsi="Arial" w:cs="Arial"/>
        <w:sz w:val="16"/>
      </w:rPr>
      <w:t xml:space="preserve"> der Vorlage</w:t>
    </w:r>
    <w:r w:rsidRPr="00D479AC">
      <w:rPr>
        <w:rFonts w:ascii="Arial" w:hAnsi="Arial" w:cs="Arial"/>
        <w:sz w:val="16"/>
      </w:rPr>
      <w:t>:</w:t>
    </w:r>
    <w:r w:rsidR="000025BC" w:rsidRPr="00D479AC">
      <w:rPr>
        <w:rFonts w:ascii="Arial" w:hAnsi="Arial" w:cs="Arial"/>
        <w:sz w:val="16"/>
      </w:rPr>
      <w:t xml:space="preserve"> </w:t>
    </w:r>
    <w:r w:rsidR="009B3E36">
      <w:rPr>
        <w:rFonts w:ascii="Arial" w:hAnsi="Arial" w:cs="Arial"/>
        <w:sz w:val="16"/>
      </w:rPr>
      <w:t>12.01.2016</w:t>
    </w:r>
  </w:p>
  <w:p w:rsidR="00B8256C" w:rsidRPr="008715A8" w:rsidRDefault="00B8256C" w:rsidP="00D479AC">
    <w:pPr>
      <w:pStyle w:val="Fuzeile"/>
      <w:spacing w:after="0" w:line="240" w:lineRule="auto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7" w:rsidRDefault="004C2A87" w:rsidP="00B8256C">
      <w:pPr>
        <w:spacing w:after="0" w:line="240" w:lineRule="auto"/>
      </w:pPr>
      <w:r>
        <w:separator/>
      </w:r>
    </w:p>
  </w:footnote>
  <w:footnote w:type="continuationSeparator" w:id="0">
    <w:p w:rsidR="004C2A87" w:rsidRDefault="004C2A87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6C" w:rsidRPr="00D46438" w:rsidRDefault="00D841C8" w:rsidP="00D841C8">
    <w:pPr>
      <w:pStyle w:val="Kopfzeile"/>
      <w:rPr>
        <w:sz w:val="18"/>
      </w:rPr>
    </w:pPr>
    <w:r>
      <w:rPr>
        <w:sz w:val="18"/>
      </w:rPr>
      <w:t>Modul 7</w:t>
    </w:r>
    <w:r>
      <w:rPr>
        <w:sz w:val="18"/>
      </w:rPr>
      <w:tab/>
    </w:r>
    <w:r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3EZhPN8LCyRypdEK698dqeJCxLpH8bistYys7jL3gSJTYZDd0N5wiH1iWsiUPbnDQSfnHjySv7HgUZ59Sw0gVw==" w:salt="/UBlm8NfHb/noeGx8EFJ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63D"/>
    <w:rsid w:val="000025BC"/>
    <w:rsid w:val="000079D1"/>
    <w:rsid w:val="000355AA"/>
    <w:rsid w:val="000454CB"/>
    <w:rsid w:val="00047218"/>
    <w:rsid w:val="000616FF"/>
    <w:rsid w:val="00077873"/>
    <w:rsid w:val="000D5D06"/>
    <w:rsid w:val="0011155D"/>
    <w:rsid w:val="00130EC7"/>
    <w:rsid w:val="001345E7"/>
    <w:rsid w:val="00143740"/>
    <w:rsid w:val="001469EA"/>
    <w:rsid w:val="00154395"/>
    <w:rsid w:val="00187BD6"/>
    <w:rsid w:val="00197BE9"/>
    <w:rsid w:val="001B24E1"/>
    <w:rsid w:val="001D5CBA"/>
    <w:rsid w:val="001E269D"/>
    <w:rsid w:val="001E3C43"/>
    <w:rsid w:val="00241221"/>
    <w:rsid w:val="00254C3A"/>
    <w:rsid w:val="002572A7"/>
    <w:rsid w:val="0025770E"/>
    <w:rsid w:val="00280C31"/>
    <w:rsid w:val="002A13E6"/>
    <w:rsid w:val="002C4832"/>
    <w:rsid w:val="002E0037"/>
    <w:rsid w:val="002E5421"/>
    <w:rsid w:val="0033359F"/>
    <w:rsid w:val="00337EDD"/>
    <w:rsid w:val="00353D54"/>
    <w:rsid w:val="003E263D"/>
    <w:rsid w:val="003E6652"/>
    <w:rsid w:val="00411155"/>
    <w:rsid w:val="004178B6"/>
    <w:rsid w:val="0045236C"/>
    <w:rsid w:val="00454153"/>
    <w:rsid w:val="00491913"/>
    <w:rsid w:val="004A162C"/>
    <w:rsid w:val="004A40E8"/>
    <w:rsid w:val="004C28A5"/>
    <w:rsid w:val="004C2A87"/>
    <w:rsid w:val="004D0128"/>
    <w:rsid w:val="004E3989"/>
    <w:rsid w:val="004F70DE"/>
    <w:rsid w:val="005225B8"/>
    <w:rsid w:val="00563486"/>
    <w:rsid w:val="00587A5D"/>
    <w:rsid w:val="00595618"/>
    <w:rsid w:val="00595CDE"/>
    <w:rsid w:val="005D18CF"/>
    <w:rsid w:val="005E3B87"/>
    <w:rsid w:val="00615058"/>
    <w:rsid w:val="006241E5"/>
    <w:rsid w:val="00684337"/>
    <w:rsid w:val="0068563F"/>
    <w:rsid w:val="00692791"/>
    <w:rsid w:val="00693384"/>
    <w:rsid w:val="006A7570"/>
    <w:rsid w:val="006F1179"/>
    <w:rsid w:val="00703117"/>
    <w:rsid w:val="0070442E"/>
    <w:rsid w:val="007230C8"/>
    <w:rsid w:val="00731D8E"/>
    <w:rsid w:val="00752333"/>
    <w:rsid w:val="0076329F"/>
    <w:rsid w:val="00771A05"/>
    <w:rsid w:val="0077779E"/>
    <w:rsid w:val="00781AF9"/>
    <w:rsid w:val="007A4683"/>
    <w:rsid w:val="007A7C94"/>
    <w:rsid w:val="007B16E0"/>
    <w:rsid w:val="007B6628"/>
    <w:rsid w:val="007E22AF"/>
    <w:rsid w:val="007E3806"/>
    <w:rsid w:val="00804664"/>
    <w:rsid w:val="00805309"/>
    <w:rsid w:val="008106EB"/>
    <w:rsid w:val="008715A8"/>
    <w:rsid w:val="0088175B"/>
    <w:rsid w:val="00886B50"/>
    <w:rsid w:val="008E5E40"/>
    <w:rsid w:val="00973C4C"/>
    <w:rsid w:val="009B3354"/>
    <w:rsid w:val="009B3E36"/>
    <w:rsid w:val="009B4C4C"/>
    <w:rsid w:val="009E22BF"/>
    <w:rsid w:val="00A34317"/>
    <w:rsid w:val="00A37FEF"/>
    <w:rsid w:val="00A5121A"/>
    <w:rsid w:val="00A607BB"/>
    <w:rsid w:val="00A95F9F"/>
    <w:rsid w:val="00AD5F84"/>
    <w:rsid w:val="00B202CC"/>
    <w:rsid w:val="00B3104D"/>
    <w:rsid w:val="00B31FFF"/>
    <w:rsid w:val="00B615B4"/>
    <w:rsid w:val="00B70311"/>
    <w:rsid w:val="00B8256C"/>
    <w:rsid w:val="00B83777"/>
    <w:rsid w:val="00B8718B"/>
    <w:rsid w:val="00B95C0C"/>
    <w:rsid w:val="00BB20DB"/>
    <w:rsid w:val="00BD0580"/>
    <w:rsid w:val="00BD28B8"/>
    <w:rsid w:val="00C273D8"/>
    <w:rsid w:val="00CB25BE"/>
    <w:rsid w:val="00CB3C95"/>
    <w:rsid w:val="00CB56C3"/>
    <w:rsid w:val="00CD0883"/>
    <w:rsid w:val="00D16997"/>
    <w:rsid w:val="00D46438"/>
    <w:rsid w:val="00D479AC"/>
    <w:rsid w:val="00D7339E"/>
    <w:rsid w:val="00D841C8"/>
    <w:rsid w:val="00DD55E1"/>
    <w:rsid w:val="00DD5860"/>
    <w:rsid w:val="00E1125F"/>
    <w:rsid w:val="00E24A25"/>
    <w:rsid w:val="00E353BE"/>
    <w:rsid w:val="00E845B8"/>
    <w:rsid w:val="00EB758B"/>
    <w:rsid w:val="00EC366C"/>
    <w:rsid w:val="00EE0E06"/>
    <w:rsid w:val="00F258CA"/>
    <w:rsid w:val="00F33D27"/>
    <w:rsid w:val="00F34B46"/>
    <w:rsid w:val="00F60312"/>
    <w:rsid w:val="00F76CB0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4BE8FC-A6C9-4653-AD0A-E03B2E2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E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link w:val="Textkrper2Zchn"/>
    <w:semiHidden/>
    <w:rsid w:val="00A37FEF"/>
    <w:pPr>
      <w:spacing w:after="0" w:line="240" w:lineRule="auto"/>
    </w:pPr>
    <w:rPr>
      <w:rFonts w:ascii="Arial" w:eastAsia="Calibri" w:hAnsi="Arial" w:cs="Arial"/>
      <w:szCs w:val="24"/>
      <w:lang w:eastAsia="de-DE"/>
    </w:rPr>
  </w:style>
  <w:style w:type="character" w:customStyle="1" w:styleId="Textkrper2Zchn">
    <w:name w:val="Textkörper 2 Zchn"/>
    <w:link w:val="Textkrper2"/>
    <w:semiHidden/>
    <w:locked/>
    <w:rsid w:val="00A37FEF"/>
    <w:rPr>
      <w:rFonts w:ascii="Arial" w:hAnsi="Arial" w:cs="Arial"/>
      <w:sz w:val="24"/>
      <w:szCs w:val="24"/>
      <w:lang w:val="x-none" w:eastAsia="de-DE"/>
    </w:rPr>
  </w:style>
  <w:style w:type="character" w:customStyle="1" w:styleId="blauebox">
    <w:name w:val="blauebox"/>
    <w:rsid w:val="00BD28B8"/>
    <w:rPr>
      <w:rFonts w:cs="Times New Roman"/>
    </w:rPr>
  </w:style>
  <w:style w:type="paragraph" w:customStyle="1" w:styleId="NoSpacing1">
    <w:name w:val="No Spacing1"/>
    <w:rsid w:val="00E24A25"/>
    <w:rPr>
      <w:rFonts w:eastAsia="Times New Roman"/>
      <w:sz w:val="22"/>
      <w:szCs w:val="22"/>
      <w:lang w:eastAsia="en-US"/>
    </w:rPr>
  </w:style>
  <w:style w:type="paragraph" w:styleId="Sprechblasentext">
    <w:name w:val="Balloon Text"/>
    <w:basedOn w:val="Standard"/>
    <w:semiHidden/>
    <w:rsid w:val="00B7031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616FF"/>
    <w:rPr>
      <w:sz w:val="16"/>
      <w:szCs w:val="16"/>
    </w:rPr>
  </w:style>
  <w:style w:type="paragraph" w:styleId="Kommentartext">
    <w:name w:val="annotation text"/>
    <w:basedOn w:val="Standard"/>
    <w:semiHidden/>
    <w:rsid w:val="000616F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616FF"/>
    <w:rPr>
      <w:b/>
      <w:bCs/>
    </w:rPr>
  </w:style>
  <w:style w:type="paragraph" w:styleId="Kopfzeile">
    <w:name w:val="header"/>
    <w:basedOn w:val="Standard"/>
    <w:link w:val="KopfzeileZchn"/>
    <w:uiPriority w:val="99"/>
    <w:rsid w:val="00B825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8256C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B825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8256C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Standard"/>
    <w:rsid w:val="002577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479A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B8E4-4610-4AC2-8573-A2073D66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Bundesnetzagentur für Elektrizität, Gas,</vt:lpstr>
      <vt:lpstr>Bundesnetzagentur für Elektrizität, Gas,</vt:lpstr>
    </vt:vector>
  </TitlesOfParts>
  <Company>PricewaterhouseCoopers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Bundesnetzagentur für Elektrizität, Gas,</dc:title>
  <dc:subject/>
  <dc:creator>DE-58294</dc:creator>
  <cp:keywords/>
  <cp:lastModifiedBy>Hauenstein, Timo (LDBV)</cp:lastModifiedBy>
  <cp:revision>2</cp:revision>
  <cp:lastPrinted>2014-01-17T12:42:00Z</cp:lastPrinted>
  <dcterms:created xsi:type="dcterms:W3CDTF">2020-12-15T10:19:00Z</dcterms:created>
  <dcterms:modified xsi:type="dcterms:W3CDTF">2020-12-15T10:19:00Z</dcterms:modified>
</cp:coreProperties>
</file>